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0C4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海南州人民政府办公室</w:t>
      </w:r>
    </w:p>
    <w:p w14:paraId="5BB80E6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关于公开选调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下属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事业单位工作人员的公告</w:t>
      </w:r>
    </w:p>
    <w:p w14:paraId="0152AD1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5"/>
        <w:jc w:val="left"/>
        <w:textAlignment w:val="auto"/>
        <w:rPr>
          <w:rFonts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43DA89C2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5"/>
        <w:jc w:val="both"/>
        <w:textAlignment w:val="auto"/>
        <w:rPr>
          <w:rFonts w:ascii="Times New Roman" w:hAnsi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海南州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人民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政府办公室电子政务中心（以下简称“电子政务中心”）为州政府办公室管理的正科级公益一类事业单位。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因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工作需要，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经研究，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决定面向全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州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公开选调事业单位工作人员，现将有关事项公告如下：</w:t>
      </w:r>
      <w:bookmarkStart w:id="0" w:name="_GoBack"/>
      <w:bookmarkEnd w:id="0"/>
    </w:p>
    <w:p w14:paraId="5A587A9D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一、选调岗位及人数</w:t>
      </w:r>
    </w:p>
    <w:p w14:paraId="66947DCF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电子政务中心工作人员3名。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其中，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专业技术中级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及以下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岗位1名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管理九级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及以下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岗位2名。</w:t>
      </w:r>
    </w:p>
    <w:p w14:paraId="5E81B890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二、报名范围及条件</w:t>
      </w:r>
    </w:p>
    <w:p w14:paraId="3DEFEA8B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报名范围</w:t>
      </w:r>
    </w:p>
    <w:p w14:paraId="3A79D6D7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海南州各级事业单位在编在岗工作人员。</w:t>
      </w:r>
    </w:p>
    <w:p w14:paraId="51774EFA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报考条件</w:t>
      </w:r>
    </w:p>
    <w:p w14:paraId="67DE2B40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1.报名人员应当具备下列资格条件：</w:t>
      </w:r>
    </w:p>
    <w:p w14:paraId="3D18801F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政治立场坚定、政治素质过硬。</w:t>
      </w:r>
    </w:p>
    <w:p w14:paraId="4ED93FB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事业心、责任感强，作风正派，具有奉献精神和较强的综合协调能力，具备正常履行岗位职责所需的身体条件和心理素质。</w:t>
      </w:r>
    </w:p>
    <w:p w14:paraId="4CC8F389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具有大学专科及以上学历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4986D91A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计算机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或中国语言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文学、新闻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传播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学相关专业。</w:t>
      </w:r>
    </w:p>
    <w:p w14:paraId="2DB1398B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工作经历要求：</w:t>
      </w:r>
    </w:p>
    <w:p w14:paraId="6D8B3C3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①基层服务年限达到相关规定要求（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计算截止时间为2025年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3477FCB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具有3年以上从事计算机相关工作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3年以上综合文字工作经历者（党政机关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综合文字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工作经历者优先），报考相关岗位可不受第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条限制。</w:t>
      </w:r>
    </w:p>
    <w:p w14:paraId="3C57116B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近3年年度考核结果均为合格及以上等次。</w:t>
      </w:r>
    </w:p>
    <w:p w14:paraId="33E0721A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（7）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年龄在38周岁以下（1987年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月以后出生）。</w:t>
      </w:r>
    </w:p>
    <w:p w14:paraId="246F3CD2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2.具有下列情形之一的，不得参加选调：</w:t>
      </w:r>
    </w:p>
    <w:p w14:paraId="40C20C0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被开除中国共产党党籍的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5CEC901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被依法列为失信联合惩戒对象的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444453D0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（3）涉嫌违纪违法正在接受有关专门机关审查调查尚未作出结论的。</w:t>
      </w:r>
    </w:p>
    <w:p w14:paraId="428FB672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（4）受到诫勉、组织处理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或者党纪政务处分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影响期未满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或期满影响使用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2FA280DA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未满招录招聘时规定的最低服务年限，或对交流有其他限制性规定的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06D6A628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存在任职回避情形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（与本单位领导成员有夫妻关系、直系血亲关系、三代以内旁系血亲关系以及近姻亲关系）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63D1121E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（7）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法律、法规规定的其他情形。</w:t>
      </w:r>
    </w:p>
    <w:p w14:paraId="1ACA8FBE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选调程序</w:t>
      </w:r>
    </w:p>
    <w:p w14:paraId="63A2A065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（一）报名与资格审查</w:t>
      </w:r>
    </w:p>
    <w:p w14:paraId="22B5B9E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报名时间：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自公告发布日至2025年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日18:00，逾期不再受理。</w:t>
      </w:r>
    </w:p>
    <w:p w14:paraId="6CB3A585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2.报名材料：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符合选调条件的人员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如实填写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《报名登记表》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下载网址：</w:t>
      </w:r>
      <w:r>
        <w:rPr>
          <w:rFonts w:hint="eastAsia" w:cs="仿宋_GB2312"/>
          <w:i w:val="0"/>
          <w:iCs w:val="0"/>
          <w:caps w:val="0"/>
          <w:color w:val="auto"/>
          <w:spacing w:val="0"/>
          <w:w w:val="90"/>
          <w:sz w:val="28"/>
          <w:szCs w:val="28"/>
          <w:lang w:val="en-US" w:eastAsia="zh-CN"/>
        </w:rPr>
        <w:t>https://www.hainanzhou.gov.cn/xwzx/tzgg/content_1013648843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），经所在单位及同级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人事部门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审核同意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并提供以下材料：</w:t>
      </w:r>
    </w:p>
    <w:p w14:paraId="603115D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身份证、学历学位证书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复印件。</w:t>
      </w:r>
    </w:p>
    <w:p w14:paraId="52F2C82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具有3年以上从事计算机、综合文字相关工作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经历者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需提供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相应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证明材料（如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单位证明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年度总结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等）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6FB5DCE5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报名方式：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电子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报名，</w:t>
      </w: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不接受现场报名。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报考人员将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《报名登记表》及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相关材料扫描成PDF文档，以电子文档的形式发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送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至qh.shg@qq.com，邮件标题格式为：“选调”+姓名+手机号码。</w:t>
      </w:r>
    </w:p>
    <w:p w14:paraId="2C05ED4C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（二）考试</w:t>
      </w:r>
      <w:r>
        <w:rPr>
          <w:rFonts w:hint="eastAsia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与考察</w:t>
      </w:r>
    </w:p>
    <w:p w14:paraId="1FC06BC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考试采取笔试与面试相结合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方式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由州政府办统一组织实施，重点考察政治理论、专业知识、文字表达、沟通协调等能力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104DF0D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笔试、面试结束后，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综合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成绩确定考察对象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，由州政府办公室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组成考察组进行全面考察。</w:t>
      </w:r>
    </w:p>
    <w:p w14:paraId="2B77FB6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）确定人选</w:t>
      </w:r>
    </w:p>
    <w:p w14:paraId="6B1B81F9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根据考试、考察情况和岗位要求，研究确定选调人员名单，并按规定程序办理调动手续。</w:t>
      </w:r>
    </w:p>
    <w:p w14:paraId="305DB33C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78F745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联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系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人：苏海光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联系电话：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0974-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8512655</w:t>
      </w:r>
    </w:p>
    <w:p w14:paraId="098DCC49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CF00ED3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附件：《海南州人民政府办公室公开选调下属事业单位工作人员报名登记表》</w:t>
      </w:r>
    </w:p>
    <w:p w14:paraId="672211BF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52780EE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1706600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4480" w:firstLineChars="14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海南州人民政府办公室</w:t>
      </w:r>
    </w:p>
    <w:p w14:paraId="19794C2E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5120" w:firstLineChars="1600"/>
        <w:jc w:val="both"/>
        <w:textAlignment w:val="auto"/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2025年6月</w:t>
      </w:r>
      <w:r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</w:t>
      </w:r>
    </w:p>
    <w:p w14:paraId="16AABEE6">
      <w:pPr>
        <w:bidi w:val="0"/>
        <w:rPr>
          <w:rFonts w:hint="default"/>
          <w:lang w:val="en-US" w:eastAsia="zh-CN"/>
        </w:rPr>
      </w:pPr>
    </w:p>
    <w:p w14:paraId="0E961CFF">
      <w:pPr>
        <w:bidi w:val="0"/>
        <w:rPr>
          <w:rFonts w:hint="default"/>
          <w:lang w:val="en-US" w:eastAsia="zh-CN"/>
        </w:rPr>
      </w:pPr>
    </w:p>
    <w:p w14:paraId="595A3826">
      <w:pPr>
        <w:bidi w:val="0"/>
        <w:rPr>
          <w:rFonts w:hint="default"/>
          <w:lang w:val="en-US" w:eastAsia="zh-CN"/>
        </w:rPr>
      </w:pPr>
    </w:p>
    <w:p w14:paraId="1FDF8893">
      <w:pPr>
        <w:bidi w:val="0"/>
        <w:rPr>
          <w:rFonts w:hint="default"/>
          <w:lang w:val="en-US" w:eastAsia="zh-CN"/>
        </w:rPr>
      </w:pPr>
    </w:p>
    <w:p w14:paraId="79D2DB2C">
      <w:pPr>
        <w:bidi w:val="0"/>
        <w:rPr>
          <w:rFonts w:hint="default"/>
          <w:lang w:val="en-US" w:eastAsia="zh-CN"/>
        </w:rPr>
      </w:pPr>
    </w:p>
    <w:p w14:paraId="1F5FF6E3">
      <w:pPr>
        <w:bidi w:val="0"/>
        <w:rPr>
          <w:rFonts w:hint="default"/>
          <w:lang w:val="en-US" w:eastAsia="zh-CN"/>
        </w:rPr>
      </w:pPr>
    </w:p>
    <w:p w14:paraId="6A2878E5">
      <w:pPr>
        <w:bidi w:val="0"/>
        <w:rPr>
          <w:rFonts w:hint="default"/>
          <w:lang w:val="en-US" w:eastAsia="zh-CN"/>
        </w:rPr>
      </w:pPr>
    </w:p>
    <w:p w14:paraId="277D4B39">
      <w:pPr>
        <w:tabs>
          <w:tab w:val="left" w:pos="17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BFA10"/>
    <w:multiLevelType w:val="singleLevel"/>
    <w:tmpl w:val="A2CBFA10"/>
    <w:lvl w:ilvl="0" w:tentative="0">
      <w:start w:val="1"/>
      <w:numFmt w:val="decimal"/>
      <w:pStyle w:val="7"/>
      <w:lvlText w:val="%1."/>
      <w:lvlJc w:val="left"/>
      <w:pPr>
        <w:tabs>
          <w:tab w:val="left" w:pos="-840"/>
        </w:tabs>
        <w:ind w:left="-415" w:hanging="425"/>
      </w:pPr>
      <w:rPr>
        <w:rFonts w:hint="default"/>
      </w:rPr>
    </w:lvl>
  </w:abstractNum>
  <w:abstractNum w:abstractNumId="1">
    <w:nsid w:val="F9419B09"/>
    <w:multiLevelType w:val="singleLevel"/>
    <w:tmpl w:val="F9419B09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397"/>
      </w:pPr>
      <w:rPr>
        <w:rFonts w:hint="eastAsia" w:eastAsia="楷体_GB2312"/>
        <w:b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58A8"/>
    <w:rsid w:val="044258A8"/>
    <w:rsid w:val="0D4A4460"/>
    <w:rsid w:val="0DEE1A67"/>
    <w:rsid w:val="18097A97"/>
    <w:rsid w:val="205C42A5"/>
    <w:rsid w:val="2C351E0C"/>
    <w:rsid w:val="32192B43"/>
    <w:rsid w:val="33CC6DAA"/>
    <w:rsid w:val="3B2076F8"/>
    <w:rsid w:val="3D373CEC"/>
    <w:rsid w:val="42604B7B"/>
    <w:rsid w:val="44BB438B"/>
    <w:rsid w:val="45615A34"/>
    <w:rsid w:val="4C7D4632"/>
    <w:rsid w:val="5139688C"/>
    <w:rsid w:val="53E15084"/>
    <w:rsid w:val="56A7004F"/>
    <w:rsid w:val="5BA10E26"/>
    <w:rsid w:val="60E9725A"/>
    <w:rsid w:val="65CC219B"/>
    <w:rsid w:val="68A95582"/>
    <w:rsid w:val="6D327E8D"/>
    <w:rsid w:val="703B453E"/>
    <w:rsid w:val="71CF7BDA"/>
    <w:rsid w:val="76A31E8A"/>
    <w:rsid w:val="77C30588"/>
    <w:rsid w:val="7D3A25C1"/>
    <w:rsid w:val="7DB208D1"/>
    <w:rsid w:val="7FBFD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link w:val="20"/>
    <w:qFormat/>
    <w:uiPriority w:val="0"/>
    <w:pPr>
      <w:keepNext/>
      <w:keepLines/>
      <w:spacing w:beforeLines="0" w:beforeAutospacing="0" w:afterLines="0" w:afterAutospacing="0" w:line="600" w:lineRule="exact"/>
      <w:ind w:left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5">
    <w:name w:val="heading 2"/>
    <w:basedOn w:val="1"/>
    <w:next w:val="1"/>
    <w:link w:val="2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link w:val="22"/>
    <w:semiHidden/>
    <w:unhideWhenUsed/>
    <w:qFormat/>
    <w:uiPriority w:val="0"/>
    <w:pPr>
      <w:numPr>
        <w:ilvl w:val="0"/>
        <w:numId w:val="1"/>
      </w:numPr>
      <w:spacing w:line="540" w:lineRule="exact"/>
      <w:outlineLvl w:val="2"/>
    </w:pPr>
    <w:rPr>
      <w:rFonts w:ascii="Times New Roman" w:hAnsi="Times New Roman" w:eastAsia="楷体_GB2312" w:cs="Times New Roman"/>
      <w:b/>
      <w:sz w:val="32"/>
      <w:szCs w:val="24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40" w:lineRule="exact"/>
      <w:outlineLvl w:val="3"/>
    </w:pPr>
    <w:rPr>
      <w:rFonts w:ascii="Arial" w:hAnsi="Arial"/>
      <w:b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ascii="宋体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character" w:styleId="16">
    <w:name w:val="Strong"/>
    <w:qFormat/>
    <w:uiPriority w:val="0"/>
    <w:rPr>
      <w:rFonts w:ascii="仿宋_GB2312" w:hAnsi="Times New Roman" w:eastAsia="仿宋_GB2312" w:cs="仿宋_GB2312"/>
      <w:color w:val="333333"/>
      <w:spacing w:val="0"/>
      <w:kern w:val="0"/>
      <w:sz w:val="32"/>
      <w:szCs w:val="32"/>
      <w:lang w:val="en-US" w:eastAsia="zh-CN" w:bidi="ar"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character" w:customStyle="1" w:styleId="20">
    <w:name w:val="标题 1 Char"/>
    <w:link w:val="3"/>
    <w:qFormat/>
    <w:uiPriority w:val="0"/>
    <w:rPr>
      <w:rFonts w:ascii="Arial" w:hAnsi="Arial" w:eastAsia="方正小标宋简体"/>
      <w:kern w:val="44"/>
      <w:sz w:val="44"/>
    </w:rPr>
  </w:style>
  <w:style w:type="character" w:customStyle="1" w:styleId="21">
    <w:name w:val="标题 2 Char"/>
    <w:link w:val="5"/>
    <w:qFormat/>
    <w:uiPriority w:val="0"/>
    <w:rPr>
      <w:rFonts w:ascii="Arial" w:hAnsi="Arial" w:eastAsia="黑体" w:cs="Times New Roman"/>
      <w:sz w:val="32"/>
      <w:szCs w:val="24"/>
    </w:rPr>
  </w:style>
  <w:style w:type="character" w:customStyle="1" w:styleId="22">
    <w:name w:val="标题 3 Char"/>
    <w:link w:val="6"/>
    <w:qFormat/>
    <w:uiPriority w:val="0"/>
    <w:rPr>
      <w:rFonts w:ascii="Times New Roman" w:hAnsi="Times New Roman" w:eastAsia="楷体_GB2312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1243</Characters>
  <Lines>0</Lines>
  <Paragraphs>0</Paragraphs>
  <TotalTime>3</TotalTime>
  <ScaleCrop>false</ScaleCrop>
  <LinksUpToDate>false</LinksUpToDate>
  <CharactersWithSpaces>1248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2025-04-01T18:05:00Z</dcterms:created>
  <dc:creator>苏海光</dc:creator>
  <cp:lastModifiedBy>Jane</cp:lastModifiedBy>
  <cp:lastPrinted>2025-04-02T19:04:00Z</cp:lastPrinted>
  <dcterms:modified xsi:type="dcterms:W3CDTF">2025-06-12T11:56:31Z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A1C4107FA3B347E3A1E8D8B581C31060_11</vt:lpwstr>
  </property>
  <property fmtid="{D5CDD505-2E9C-101B-9397-08002B2CF9AE}" pid="4" name="KSOTemplateDocerSaveRecord">
    <vt:lpwstr>eyJoZGlkIjoiMzg1NTA3ZjA3Yzg0MzU2YjU2NWE0M2Q4YzAzNjdmZTEiLCJ1c2VySWQiOiIxMjkxNjk1NjM5In0=</vt:lpwstr>
  </property>
</Properties>
</file>